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F0E76">
      <w:pPr>
        <w:jc w:val="center"/>
        <w:rPr>
          <w:rFonts w:hint="default" w:eastAsiaTheme="minor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包埋盒打号机论证</w:t>
      </w:r>
      <w:r>
        <w:rPr>
          <w:rFonts w:hint="eastAsia"/>
          <w:b/>
          <w:bCs/>
          <w:sz w:val="36"/>
          <w:szCs w:val="44"/>
          <w:lang w:eastAsia="zh-CN"/>
        </w:rPr>
        <w:t>参数</w:t>
      </w:r>
      <w:r>
        <w:rPr>
          <w:rFonts w:hint="eastAsia"/>
          <w:b/>
          <w:bCs/>
          <w:sz w:val="36"/>
          <w:szCs w:val="44"/>
          <w:lang w:val="en-US" w:eastAsia="zh-CN"/>
        </w:rPr>
        <w:t>要求</w:t>
      </w:r>
    </w:p>
    <w:p w14:paraId="4A10022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1、打印技术： 热转印／激光可选</w:t>
      </w:r>
    </w:p>
    <w:p w14:paraId="0D6409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 xml:space="preserve">2、打印分辨率300-600 </w:t>
      </w:r>
      <w:bookmarkStart w:id="0" w:name="_GoBack"/>
      <w:bookmarkEnd w:id="0"/>
      <w:r>
        <w:rPr>
          <w:rFonts w:hint="eastAsia" w:ascii="Calibri" w:hAnsi="Calibri" w:eastAsia="宋体"/>
          <w:color w:val="000000"/>
          <w:sz w:val="30"/>
          <w:lang w:val="en-US" w:eastAsia="zh-CN"/>
        </w:rPr>
        <w:t>DPI</w:t>
      </w:r>
    </w:p>
    <w:p w14:paraId="7727CE7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3、打印速度  60-100个／分钟</w:t>
      </w:r>
    </w:p>
    <w:p w14:paraId="731FD5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4、兼容包埋盒类型：通用型＋特殊材质</w:t>
      </w:r>
    </w:p>
    <w:p w14:paraId="69B6A26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5、标签耐候性：耐酒精、甲醛、高温（200℃）</w:t>
      </w:r>
    </w:p>
    <w:p w14:paraId="317A646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6、条码支持：一维／二维码</w:t>
      </w:r>
    </w:p>
    <w:p w14:paraId="4F7FFB5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7、自动化程度全自动进料＋智能纠错</w:t>
      </w:r>
    </w:p>
    <w:p w14:paraId="5ACBC5F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8、耗材： 无</w:t>
      </w:r>
    </w:p>
    <w:p w14:paraId="3C5066E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9、扩展性：支持LIS系统直连，适合数字化医院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4Mjc1ZGY5ZTg4YWY1MWZjNjFhYTlmN2Q2ODIxMjAifQ=="/>
  </w:docVars>
  <w:rsids>
    <w:rsidRoot w:val="1FDA278B"/>
    <w:rsid w:val="00E30FAC"/>
    <w:rsid w:val="08695141"/>
    <w:rsid w:val="088F2026"/>
    <w:rsid w:val="0C9F66CF"/>
    <w:rsid w:val="125A4E46"/>
    <w:rsid w:val="13165211"/>
    <w:rsid w:val="14636234"/>
    <w:rsid w:val="155F515F"/>
    <w:rsid w:val="16092E0B"/>
    <w:rsid w:val="1656054B"/>
    <w:rsid w:val="191A034A"/>
    <w:rsid w:val="1B7725C5"/>
    <w:rsid w:val="1F63358C"/>
    <w:rsid w:val="1FDA278B"/>
    <w:rsid w:val="24A85EE5"/>
    <w:rsid w:val="297606E4"/>
    <w:rsid w:val="29DF5F05"/>
    <w:rsid w:val="2A6F54DA"/>
    <w:rsid w:val="2AE50FE6"/>
    <w:rsid w:val="2AF43C32"/>
    <w:rsid w:val="30E06312"/>
    <w:rsid w:val="31071D7F"/>
    <w:rsid w:val="31FB42D0"/>
    <w:rsid w:val="33CD0772"/>
    <w:rsid w:val="33FE78CF"/>
    <w:rsid w:val="39525503"/>
    <w:rsid w:val="395C1320"/>
    <w:rsid w:val="3DCB6A74"/>
    <w:rsid w:val="3DF75D0E"/>
    <w:rsid w:val="40646D0C"/>
    <w:rsid w:val="41D606F3"/>
    <w:rsid w:val="41DC585E"/>
    <w:rsid w:val="42CF2B62"/>
    <w:rsid w:val="43EF2D90"/>
    <w:rsid w:val="45C55239"/>
    <w:rsid w:val="512C73D2"/>
    <w:rsid w:val="52DB2E5E"/>
    <w:rsid w:val="57A53A3A"/>
    <w:rsid w:val="59E92304"/>
    <w:rsid w:val="5F7975F7"/>
    <w:rsid w:val="6283706E"/>
    <w:rsid w:val="63BC6393"/>
    <w:rsid w:val="67A25967"/>
    <w:rsid w:val="6AC02C0D"/>
    <w:rsid w:val="6BAE6F0A"/>
    <w:rsid w:val="728C2C51"/>
    <w:rsid w:val="787B2590"/>
    <w:rsid w:val="7B8F60E1"/>
    <w:rsid w:val="7CDC7A7C"/>
    <w:rsid w:val="7EE0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3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160</Characters>
  <Lines>0</Lines>
  <Paragraphs>0</Paragraphs>
  <TotalTime>2</TotalTime>
  <ScaleCrop>false</ScaleCrop>
  <LinksUpToDate>false</LinksUpToDate>
  <CharactersWithSpaces>164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2022-08-30T08:09:00Z</dcterms:created>
  <dc:creator>敖</dc:creator>
  <cp:lastModifiedBy>DCX</cp:lastModifiedBy>
  <cp:lastPrinted>2025-06-03T02:28:00Z</cp:lastPrinted>
  <dcterms:modified xsi:type="dcterms:W3CDTF">2025-06-09T06:55:07Z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2A901D7E0AE64076BC8DEC869C01705C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